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27448" w14:textId="0A1F1AEA" w:rsidR="004D5F86" w:rsidRPr="004D5F86" w:rsidRDefault="004D5F86" w:rsidP="004D5F86">
      <w:pPr>
        <w:jc w:val="center"/>
      </w:pPr>
      <w:r w:rsidRPr="004D5F86">
        <w:t>Diário Oficial da União</w:t>
      </w:r>
      <w:r>
        <w:t xml:space="preserve"> - </w:t>
      </w:r>
      <w:r w:rsidRPr="004D5F86">
        <w:t>23/09/2026 | Edição: 180-C | Seção: 1 - Extra C | Página: 4</w:t>
      </w:r>
    </w:p>
    <w:p w14:paraId="65F681F5" w14:textId="77777777" w:rsidR="004D5F86" w:rsidRDefault="004D5F86" w:rsidP="004D5F86">
      <w:pPr>
        <w:jc w:val="center"/>
        <w:rPr>
          <w:b/>
          <w:bCs/>
        </w:rPr>
      </w:pPr>
      <w:r w:rsidRPr="004D5F86">
        <w:rPr>
          <w:b/>
          <w:bCs/>
        </w:rPr>
        <w:t>Ministério da Fazenda</w:t>
      </w:r>
    </w:p>
    <w:p w14:paraId="4B43CF7D" w14:textId="78FEE725" w:rsidR="004D5F86" w:rsidRPr="004D5F86" w:rsidRDefault="004D5F86" w:rsidP="004D5F86">
      <w:pPr>
        <w:jc w:val="center"/>
      </w:pPr>
      <w:r w:rsidRPr="004D5F86">
        <w:rPr>
          <w:b/>
          <w:bCs/>
        </w:rPr>
        <w:t>Secretaria Especial da Receita Federal do Brasil</w:t>
      </w:r>
    </w:p>
    <w:p w14:paraId="037BC661" w14:textId="77777777" w:rsidR="004D5F86" w:rsidRPr="004D5F86" w:rsidRDefault="004D5F86" w:rsidP="004D5F86">
      <w:pPr>
        <w:jc w:val="center"/>
        <w:rPr>
          <w:b/>
          <w:bCs/>
        </w:rPr>
      </w:pPr>
      <w:r w:rsidRPr="004D5F86">
        <w:rPr>
          <w:b/>
          <w:bCs/>
        </w:rPr>
        <w:t>INSTRUÇÃO NORMATIVA RFB Nº 2.345, DE 22 DE SETEMBRO DE 2026</w:t>
      </w:r>
    </w:p>
    <w:p w14:paraId="3E763428" w14:textId="20E2DB6A" w:rsidR="004D5F86" w:rsidRPr="004D5F86" w:rsidRDefault="004D5F86" w:rsidP="004D5F86">
      <w:pPr>
        <w:ind w:left="3402"/>
        <w:jc w:val="both"/>
      </w:pPr>
      <w:r w:rsidRPr="004D5F86">
        <w:t xml:space="preserve">Altera a </w:t>
      </w:r>
      <w:hyperlink r:id="rId4" w:anchor="/consulta/externa/127567" w:history="1">
        <w:r w:rsidRPr="004D5F86">
          <w:rPr>
            <w:rStyle w:val="Hyperlink"/>
          </w:rPr>
          <w:t>Instrução Normativa RFB nº 2.119, de 6 de dezembro de 2022</w:t>
        </w:r>
      </w:hyperlink>
      <w:r w:rsidRPr="004D5F86">
        <w:t>, para adequar o Comprovante de Inscrição e de Situação Cadastral às alterações promovidas no Cadastro Nacional da Pessoa Jurídica.</w:t>
      </w:r>
    </w:p>
    <w:p w14:paraId="57BBAFDB" w14:textId="77777777" w:rsidR="004D5F86" w:rsidRPr="004D5F86" w:rsidRDefault="004D5F86" w:rsidP="004D5F86">
      <w:pPr>
        <w:jc w:val="both"/>
      </w:pPr>
      <w:r w:rsidRPr="004D5F86">
        <w:t xml:space="preserve">A SECRETÁRIA ESPECIAL DA RECEITA FEDERAL DO BRASIL, SUBSTITUTA, no uso da atribuição que lhe confere o art. 350, caput, inciso III, do Regimento Interno da Secretaria Especial da Receita Federal do Brasil, aprovado pela Portaria ME nº 284, de 27 de julho de 2020, e tendo em vista o disposto na Portaria MF nº 220, de 31 de agosto de 2026, na Lei nº 5.614, de 5 de outubro de 1970, no art. 59 da Lei Complementar nº 214, de 16 de janeiro de 2025, e nos </w:t>
      </w:r>
      <w:proofErr w:type="spellStart"/>
      <w:r w:rsidRPr="004D5F86">
        <w:t>arts</w:t>
      </w:r>
      <w:proofErr w:type="spellEnd"/>
      <w:r w:rsidRPr="004D5F86">
        <w:t>. 104 e 105 do Decreto nº 12.955, de 29 de abril de 2026, resolve:</w:t>
      </w:r>
    </w:p>
    <w:p w14:paraId="56564FC8" w14:textId="77777777" w:rsidR="004D5F86" w:rsidRPr="004D5F86" w:rsidRDefault="004D5F86" w:rsidP="004D5F86">
      <w:pPr>
        <w:jc w:val="both"/>
      </w:pPr>
      <w:r w:rsidRPr="004D5F86">
        <w:t>Art. 1º O Anexo III da Instrução Normativa RFB nº 2.119, de 6 de dezembro de 2022, denominado Comprovante de Inscrição e de Situação Cadastral, fica substituído pelo Anexo Único desta Instrução Normativa.</w:t>
      </w:r>
    </w:p>
    <w:p w14:paraId="483F82B9" w14:textId="77777777" w:rsidR="004D5F86" w:rsidRPr="004D5F86" w:rsidRDefault="004D5F86" w:rsidP="004D5F86">
      <w:pPr>
        <w:jc w:val="both"/>
      </w:pPr>
      <w:r w:rsidRPr="004D5F86">
        <w:t>Art. 2º Esta Instrução Normativa entra em vigor na data de sua publicação no Diário Oficial da União.</w:t>
      </w:r>
    </w:p>
    <w:p w14:paraId="4786CF98" w14:textId="77777777" w:rsidR="004D5F86" w:rsidRPr="004D5F86" w:rsidRDefault="004D5F86" w:rsidP="004D5F86">
      <w:pPr>
        <w:jc w:val="both"/>
        <w:rPr>
          <w:b/>
          <w:bCs/>
        </w:rPr>
      </w:pPr>
      <w:r w:rsidRPr="004D5F86">
        <w:rPr>
          <w:b/>
          <w:bCs/>
        </w:rPr>
        <w:t>CLAUDIA LUCIA PIMENTEL MARTINS DA SILVA</w:t>
      </w:r>
    </w:p>
    <w:p w14:paraId="19D6D2A3" w14:textId="77777777" w:rsidR="004D5F86" w:rsidRPr="004D5F86" w:rsidRDefault="004D5F86" w:rsidP="004D5F86">
      <w:pPr>
        <w:jc w:val="both"/>
      </w:pPr>
      <w:r w:rsidRPr="004D5F86">
        <w:t xml:space="preserve">ANEXO </w:t>
      </w:r>
      <w:proofErr w:type="gramStart"/>
      <w:r w:rsidRPr="004D5F86">
        <w:t>ÚNICO(</w:t>
      </w:r>
      <w:proofErr w:type="gramEnd"/>
      <w:r w:rsidRPr="004D5F86">
        <w:t>Anexo III da Instrução Normativa RFB nº 2.119, de 6 de dezembro de 2022)</w:t>
      </w:r>
    </w:p>
    <w:p w14:paraId="615B7794" w14:textId="77777777" w:rsidR="004D5F86" w:rsidRPr="004D5F86" w:rsidRDefault="004D5F86" w:rsidP="004D5F86">
      <w:pPr>
        <w:jc w:val="both"/>
      </w:pPr>
      <w:r w:rsidRPr="004D5F86">
        <w:t>MODELO I</w:t>
      </w:r>
    </w:p>
    <w:p w14:paraId="0D0743BB" w14:textId="5B907996" w:rsidR="004D5F86" w:rsidRPr="004D5F86" w:rsidRDefault="004D5F86" w:rsidP="004D5F86">
      <w:pPr>
        <w:jc w:val="both"/>
      </w:pPr>
      <w:r w:rsidRPr="004D5F86">
        <w:drawing>
          <wp:inline distT="0" distB="0" distL="0" distR="0" wp14:anchorId="206A5845" wp14:editId="75E7E030">
            <wp:extent cx="5400040" cy="7614920"/>
            <wp:effectExtent l="0" t="0" r="0" b="5080"/>
            <wp:docPr id="18270116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E240A" w14:textId="77777777" w:rsidR="004D5F86" w:rsidRPr="004D5F86" w:rsidRDefault="004D5F86" w:rsidP="004D5F86">
      <w:pPr>
        <w:jc w:val="both"/>
      </w:pPr>
      <w:r w:rsidRPr="004D5F86">
        <w:t>Aprovado pela Instrução Normativa RFB nº 2.119, de 6 de dezembro de 2022.</w:t>
      </w:r>
    </w:p>
    <w:p w14:paraId="1B797BF0" w14:textId="77777777" w:rsidR="004D5F86" w:rsidRPr="004D5F86" w:rsidRDefault="004D5F86" w:rsidP="004D5F86">
      <w:pPr>
        <w:jc w:val="both"/>
      </w:pPr>
      <w:r w:rsidRPr="004D5F86">
        <w:t>Emitido no dia XX/XX/XXXX às XX:XX:XX (data e hora de Brasília)</w:t>
      </w:r>
    </w:p>
    <w:p w14:paraId="1E9453AC" w14:textId="77777777" w:rsidR="004D5F86" w:rsidRPr="004D5F86" w:rsidRDefault="004D5F86" w:rsidP="004D5F86">
      <w:pPr>
        <w:jc w:val="both"/>
      </w:pPr>
      <w:r w:rsidRPr="004D5F86">
        <w:t>MODELO II</w:t>
      </w:r>
    </w:p>
    <w:p w14:paraId="3B5AAAC7" w14:textId="228EB4AB" w:rsidR="004D5F86" w:rsidRPr="004D5F86" w:rsidRDefault="004D5F86" w:rsidP="004D5F86">
      <w:pPr>
        <w:jc w:val="both"/>
      </w:pPr>
      <w:r w:rsidRPr="004D5F86">
        <w:drawing>
          <wp:inline distT="0" distB="0" distL="0" distR="0" wp14:anchorId="2AC90E02" wp14:editId="7474091E">
            <wp:extent cx="5400040" cy="7576820"/>
            <wp:effectExtent l="0" t="0" r="0" b="5080"/>
            <wp:docPr id="205635775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65E19" w14:textId="77777777" w:rsidR="004D5F86" w:rsidRPr="004D5F86" w:rsidRDefault="004D5F86" w:rsidP="004D5F86">
      <w:pPr>
        <w:jc w:val="both"/>
      </w:pPr>
      <w:r w:rsidRPr="004D5F86">
        <w:t>Aprovado pela Instrução Normativa RFB nº 2.119 de 6 de dezembro de 2022. Informações vigentes na data da emissão.</w:t>
      </w:r>
    </w:p>
    <w:p w14:paraId="2C64BBB3" w14:textId="77777777" w:rsidR="004D5F86" w:rsidRPr="004D5F86" w:rsidRDefault="004D5F86" w:rsidP="004D5F86">
      <w:pPr>
        <w:jc w:val="both"/>
      </w:pPr>
      <w:r w:rsidRPr="004D5F86">
        <w:t xml:space="preserve">Emitido no dia </w:t>
      </w:r>
      <w:proofErr w:type="spellStart"/>
      <w:r w:rsidRPr="004D5F86">
        <w:t>xx</w:t>
      </w:r>
      <w:proofErr w:type="spellEnd"/>
      <w:r w:rsidRPr="004D5F86">
        <w:t>/</w:t>
      </w:r>
      <w:proofErr w:type="spellStart"/>
      <w:r w:rsidRPr="004D5F86">
        <w:t>xx</w:t>
      </w:r>
      <w:proofErr w:type="spellEnd"/>
      <w:r w:rsidRPr="004D5F86">
        <w:t>/</w:t>
      </w:r>
      <w:proofErr w:type="spellStart"/>
      <w:r w:rsidRPr="004D5F86">
        <w:t>xxxx</w:t>
      </w:r>
      <w:proofErr w:type="spellEnd"/>
      <w:r w:rsidRPr="004D5F86">
        <w:t xml:space="preserve"> às </w:t>
      </w:r>
      <w:proofErr w:type="spellStart"/>
      <w:r w:rsidRPr="004D5F86">
        <w:t>xx:xx:xx</w:t>
      </w:r>
      <w:proofErr w:type="spellEnd"/>
      <w:r w:rsidRPr="004D5F86">
        <w:t xml:space="preserve"> (data e hora de Brasília) por &lt; nome do usuário logado&gt; - CPF </w:t>
      </w:r>
      <w:proofErr w:type="spellStart"/>
      <w:r w:rsidRPr="004D5F86">
        <w:t>xxx.xxx.xxx-xx</w:t>
      </w:r>
      <w:proofErr w:type="spellEnd"/>
    </w:p>
    <w:p w14:paraId="2F819AF8" w14:textId="77777777" w:rsidR="004D5F86" w:rsidRPr="004D5F86" w:rsidRDefault="004D5F86" w:rsidP="004D5F86">
      <w:pPr>
        <w:jc w:val="both"/>
      </w:pPr>
      <w:r w:rsidRPr="004D5F86">
        <w:t>O código pode ser consultado no endereço &lt; https://www.redesim.gov.br &gt;</w:t>
      </w:r>
    </w:p>
    <w:p w14:paraId="508C8F48" w14:textId="77777777" w:rsidR="00702ADD" w:rsidRDefault="00702ADD" w:rsidP="004D5F86">
      <w:pPr>
        <w:jc w:val="both"/>
      </w:pPr>
    </w:p>
    <w:sectPr w:rsidR="00702A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86"/>
    <w:rsid w:val="004D5F86"/>
    <w:rsid w:val="00702ADD"/>
    <w:rsid w:val="00AB6C63"/>
    <w:rsid w:val="00F10D30"/>
    <w:rsid w:val="00F9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1CF3"/>
  <w15:chartTrackingRefBased/>
  <w15:docId w15:val="{F7E1AB19-37BA-4EE4-818B-A5639C587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D5F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5F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5F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5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D5F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5F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D5F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D5F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D5F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5F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D5F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5F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D5F8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D5F8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D5F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D5F8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D5F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D5F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D5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D5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D5F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D5F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D5F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D5F8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D5F8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D5F8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D5F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D5F8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D5F8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D5F8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D5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normasinternet2.receita.fazenda.gov.br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GRUPO 02</dc:creator>
  <cp:keywords/>
  <dc:description/>
  <cp:lastModifiedBy>GRUPO 02</cp:lastModifiedBy>
  <cp:revision>1</cp:revision>
  <dcterms:created xsi:type="dcterms:W3CDTF">2026-09-24T13:19:00Z</dcterms:created>
  <dcterms:modified xsi:type="dcterms:W3CDTF">2026-09-24T13:22:00Z</dcterms:modified>
</cp:coreProperties>
</file>